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4" w:right="0" w:firstLine="0"/>
        <w:rPr>
          <w:rFonts w:ascii="Times New Roman"/>
          <w:sz w:val="20"/>
        </w:rPr>
      </w:pPr>
      <w:bookmarkStart w:name="Anexo V Tabela de pontuação do currículo" w:id="1"/>
      <w:bookmarkEnd w:id="1"/>
      <w:r>
        <w:rPr/>
      </w:r>
      <w:r>
        <w:rPr>
          <w:rFonts w:ascii="Times New Roman"/>
          <w:sz w:val="20"/>
        </w:rPr>
        <w:drawing>
          <wp:inline distT="0" distB="0" distL="0" distR="0">
            <wp:extent cx="2288285" cy="1980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285" cy="19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b w:val="0"/>
          <w:sz w:val="19"/>
        </w:rPr>
      </w:pPr>
    </w:p>
    <w:p>
      <w:pPr>
        <w:pStyle w:val="BodyText"/>
        <w:rPr>
          <w:rFonts w:ascii="Times New Roman"/>
          <w:b w:val="0"/>
          <w:sz w:val="19"/>
        </w:rPr>
      </w:pPr>
    </w:p>
    <w:p>
      <w:pPr>
        <w:pStyle w:val="BodyText"/>
        <w:spacing w:before="70"/>
        <w:rPr>
          <w:rFonts w:ascii="Times New Roman"/>
          <w:b w:val="0"/>
          <w:sz w:val="19"/>
        </w:rPr>
      </w:pPr>
    </w:p>
    <w:p>
      <w:pPr>
        <w:pStyle w:val="Heading1"/>
      </w:pPr>
      <w:r>
        <w:rPr>
          <w:w w:val="130"/>
        </w:rPr>
        <w:t>ANEXO</w:t>
      </w:r>
      <w:r>
        <w:rPr>
          <w:spacing w:val="12"/>
          <w:w w:val="130"/>
        </w:rPr>
        <w:t> </w:t>
      </w:r>
      <w:r>
        <w:rPr>
          <w:spacing w:val="-10"/>
          <w:w w:val="130"/>
        </w:rPr>
        <w:t>V</w:t>
      </w:r>
    </w:p>
    <w:p>
      <w:pPr>
        <w:pStyle w:val="BodyText"/>
        <w:spacing w:before="25"/>
      </w:pPr>
    </w:p>
    <w:p>
      <w:pPr>
        <w:pStyle w:val="BodyText"/>
        <w:ind w:left="127"/>
      </w:pPr>
      <w:r>
        <w:rPr>
          <w:spacing w:val="-2"/>
          <w:w w:val="135"/>
        </w:rPr>
        <w:t>DISCENTE:</w:t>
      </w:r>
    </w:p>
    <w:p>
      <w:pPr>
        <w:pStyle w:val="BodyText"/>
        <w:spacing w:before="19" w:after="24"/>
        <w:ind w:left="127"/>
      </w:pPr>
      <w:r>
        <w:rPr>
          <w:w w:val="125"/>
        </w:rPr>
        <w:t>Grupo</w:t>
      </w:r>
      <w:r>
        <w:rPr>
          <w:spacing w:val="8"/>
          <w:w w:val="125"/>
        </w:rPr>
        <w:t> </w:t>
      </w:r>
      <w:r>
        <w:rPr>
          <w:w w:val="125"/>
        </w:rPr>
        <w:t>I</w:t>
      </w:r>
      <w:r>
        <w:rPr>
          <w:spacing w:val="9"/>
          <w:w w:val="125"/>
        </w:rPr>
        <w:t> </w:t>
      </w:r>
      <w:r>
        <w:rPr>
          <w:w w:val="125"/>
        </w:rPr>
        <w:t>-</w:t>
      </w:r>
      <w:r>
        <w:rPr>
          <w:spacing w:val="9"/>
          <w:w w:val="125"/>
        </w:rPr>
        <w:t> </w:t>
      </w:r>
      <w:r>
        <w:rPr>
          <w:w w:val="125"/>
        </w:rPr>
        <w:t>Títulos</w:t>
      </w:r>
      <w:r>
        <w:rPr>
          <w:spacing w:val="8"/>
          <w:w w:val="125"/>
        </w:rPr>
        <w:t> </w:t>
      </w:r>
      <w:r>
        <w:rPr>
          <w:spacing w:val="-2"/>
          <w:w w:val="125"/>
        </w:rPr>
        <w:t>Acadêmicos</w:t>
      </w:r>
    </w:p>
    <w:tbl>
      <w:tblPr>
        <w:tblW w:w="0" w:type="auto"/>
        <w:jc w:val="left"/>
        <w:tblInd w:w="128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88"/>
        <w:gridCol w:w="1199"/>
        <w:gridCol w:w="865"/>
        <w:gridCol w:w="692"/>
      </w:tblGrid>
      <w:tr>
        <w:trPr>
          <w:trHeight w:val="243" w:hRule="atLeast"/>
        </w:trPr>
        <w:tc>
          <w:tcPr>
            <w:tcW w:w="7788" w:type="dxa"/>
          </w:tcPr>
          <w:p>
            <w:pPr>
              <w:pStyle w:val="TableParagraph"/>
              <w:spacing w:line="203" w:lineRule="exact" w:before="20"/>
              <w:ind w:left="6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Atividades</w:t>
            </w:r>
          </w:p>
        </w:tc>
        <w:tc>
          <w:tcPr>
            <w:tcW w:w="1199" w:type="dxa"/>
          </w:tcPr>
          <w:p>
            <w:pPr>
              <w:pStyle w:val="TableParagraph"/>
              <w:spacing w:line="203" w:lineRule="exact" w:before="20"/>
              <w:ind w:left="62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Pontuação</w:t>
            </w:r>
          </w:p>
        </w:tc>
        <w:tc>
          <w:tcPr>
            <w:tcW w:w="865" w:type="dxa"/>
          </w:tcPr>
          <w:p>
            <w:pPr>
              <w:pStyle w:val="TableParagraph"/>
              <w:spacing w:line="203" w:lineRule="exact" w:before="20"/>
              <w:ind w:left="6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Títulos</w:t>
            </w: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spacing w:line="203" w:lineRule="exact" w:before="20"/>
              <w:ind w:left="56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Total</w:t>
            </w:r>
          </w:p>
        </w:tc>
      </w:tr>
      <w:tr>
        <w:trPr>
          <w:trHeight w:val="680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/>
              <w:ind w:left="63" w:right="472"/>
              <w:rPr>
                <w:sz w:val="18"/>
              </w:rPr>
            </w:pPr>
            <w:r>
              <w:rPr>
                <w:w w:val="120"/>
                <w:sz w:val="18"/>
              </w:rPr>
              <w:t>Certificado de conclusão de curso de Especialização Lato sensu na área do programa,</w:t>
            </w:r>
            <w:r>
              <w:rPr>
                <w:spacing w:val="-1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carga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horária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mínima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360h,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curso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reconhecido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pelo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MEC (Por curso; limitado a 15 pts)</w:t>
            </w:r>
          </w:p>
        </w:tc>
        <w:tc>
          <w:tcPr>
            <w:tcW w:w="1199" w:type="dxa"/>
          </w:tcPr>
          <w:p>
            <w:pPr>
              <w:pStyle w:val="TableParagraph"/>
              <w:spacing w:before="27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62"/>
              <w:rPr>
                <w:sz w:val="18"/>
              </w:rPr>
            </w:pPr>
            <w:r>
              <w:rPr>
                <w:spacing w:val="-5"/>
                <w:w w:val="135"/>
                <w:sz w:val="18"/>
              </w:rPr>
              <w:t>15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2" w:hRule="atLeast"/>
        </w:trPr>
        <w:tc>
          <w:tcPr>
            <w:tcW w:w="7788" w:type="dxa"/>
          </w:tcPr>
          <w:p>
            <w:pPr>
              <w:pStyle w:val="TableParagraph"/>
              <w:spacing w:line="203" w:lineRule="exact" w:before="20"/>
              <w:ind w:left="63"/>
              <w:rPr>
                <w:sz w:val="18"/>
              </w:rPr>
            </w:pPr>
            <w:r>
              <w:rPr>
                <w:w w:val="115"/>
                <w:sz w:val="18"/>
              </w:rPr>
              <w:t>Comprovação</w:t>
            </w:r>
            <w:r>
              <w:rPr>
                <w:spacing w:val="13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Iniciação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Científica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em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área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afim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programa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(por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spacing w:val="-4"/>
                <w:w w:val="115"/>
                <w:sz w:val="18"/>
              </w:rPr>
              <w:t>ano)</w:t>
            </w:r>
          </w:p>
        </w:tc>
        <w:tc>
          <w:tcPr>
            <w:tcW w:w="1199" w:type="dxa"/>
          </w:tcPr>
          <w:p>
            <w:pPr>
              <w:pStyle w:val="TableParagraph"/>
              <w:spacing w:line="203" w:lineRule="exact" w:before="20"/>
              <w:ind w:left="62"/>
              <w:rPr>
                <w:sz w:val="18"/>
              </w:rPr>
            </w:pPr>
            <w:r>
              <w:rPr>
                <w:spacing w:val="-5"/>
                <w:w w:val="135"/>
                <w:sz w:val="18"/>
              </w:rPr>
              <w:t>15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4" w:hRule="atLeast"/>
        </w:trPr>
        <w:tc>
          <w:tcPr>
            <w:tcW w:w="9852" w:type="dxa"/>
            <w:gridSpan w:val="3"/>
            <w:tcBorders>
              <w:bottom w:val="double" w:sz="6" w:space="0" w:color="D3D3D3"/>
            </w:tcBorders>
          </w:tcPr>
          <w:p>
            <w:pPr>
              <w:pStyle w:val="TableParagraph"/>
              <w:spacing w:line="209" w:lineRule="exact" w:before="25"/>
              <w:ind w:left="6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w w:val="125"/>
                <w:sz w:val="18"/>
              </w:rPr>
              <w:t>Total</w:t>
            </w:r>
            <w:r>
              <w:rPr>
                <w:rFonts w:ascii="Cambria"/>
                <w:b/>
                <w:w w:val="125"/>
                <w:sz w:val="18"/>
              </w:rPr>
              <w:t> do</w:t>
            </w:r>
            <w:r>
              <w:rPr>
                <w:rFonts w:ascii="Cambria"/>
                <w:b/>
                <w:w w:val="125"/>
                <w:sz w:val="18"/>
              </w:rPr>
              <w:t> Grupo</w:t>
            </w:r>
            <w:r>
              <w:rPr>
                <w:rFonts w:ascii="Cambria"/>
                <w:b/>
                <w:spacing w:val="1"/>
                <w:w w:val="125"/>
                <w:sz w:val="18"/>
              </w:rPr>
              <w:t> </w:t>
            </w:r>
            <w:r>
              <w:rPr>
                <w:rFonts w:ascii="Cambria"/>
                <w:b/>
                <w:spacing w:val="-10"/>
                <w:w w:val="125"/>
                <w:sz w:val="18"/>
              </w:rPr>
              <w:t>I</w:t>
            </w:r>
          </w:p>
        </w:tc>
        <w:tc>
          <w:tcPr>
            <w:tcW w:w="692" w:type="dxa"/>
            <w:tcBorders>
              <w:bottom w:val="double" w:sz="6" w:space="0" w:color="D3D3D3"/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7"/>
      </w:pPr>
    </w:p>
    <w:p>
      <w:pPr>
        <w:pStyle w:val="BodyText"/>
        <w:spacing w:after="24"/>
        <w:ind w:left="127"/>
      </w:pPr>
      <w:r>
        <w:rPr>
          <w:w w:val="120"/>
        </w:rPr>
        <w:t>Grupo</w:t>
      </w:r>
      <w:r>
        <w:rPr>
          <w:spacing w:val="25"/>
          <w:w w:val="120"/>
        </w:rPr>
        <w:t> </w:t>
      </w:r>
      <w:r>
        <w:rPr>
          <w:w w:val="120"/>
        </w:rPr>
        <w:t>II</w:t>
      </w:r>
      <w:r>
        <w:rPr>
          <w:spacing w:val="24"/>
          <w:w w:val="120"/>
        </w:rPr>
        <w:t> </w:t>
      </w:r>
      <w:r>
        <w:rPr>
          <w:w w:val="120"/>
        </w:rPr>
        <w:t>–</w:t>
      </w:r>
      <w:r>
        <w:rPr>
          <w:spacing w:val="25"/>
          <w:w w:val="120"/>
        </w:rPr>
        <w:t> </w:t>
      </w:r>
      <w:r>
        <w:rPr>
          <w:w w:val="120"/>
        </w:rPr>
        <w:t>Atividades</w:t>
      </w:r>
      <w:r>
        <w:rPr>
          <w:spacing w:val="25"/>
          <w:w w:val="120"/>
        </w:rPr>
        <w:t> </w:t>
      </w:r>
      <w:r>
        <w:rPr>
          <w:w w:val="120"/>
        </w:rPr>
        <w:t>ligadas</w:t>
      </w:r>
      <w:r>
        <w:rPr>
          <w:spacing w:val="25"/>
          <w:w w:val="120"/>
        </w:rPr>
        <w:t> </w:t>
      </w:r>
      <w:r>
        <w:rPr>
          <w:w w:val="120"/>
        </w:rPr>
        <w:t>à</w:t>
      </w:r>
      <w:r>
        <w:rPr>
          <w:spacing w:val="25"/>
          <w:w w:val="120"/>
        </w:rPr>
        <w:t> </w:t>
      </w:r>
      <w:r>
        <w:rPr>
          <w:w w:val="120"/>
        </w:rPr>
        <w:t>Pesquisa</w:t>
      </w:r>
      <w:r>
        <w:rPr>
          <w:spacing w:val="25"/>
          <w:w w:val="120"/>
        </w:rPr>
        <w:t> </w:t>
      </w:r>
      <w:r>
        <w:rPr>
          <w:w w:val="120"/>
        </w:rPr>
        <w:t>e</w:t>
      </w:r>
      <w:r>
        <w:rPr>
          <w:spacing w:val="25"/>
          <w:w w:val="120"/>
        </w:rPr>
        <w:t> </w:t>
      </w:r>
      <w:r>
        <w:rPr>
          <w:spacing w:val="-2"/>
          <w:w w:val="120"/>
        </w:rPr>
        <w:t>Extensão</w:t>
      </w:r>
    </w:p>
    <w:tbl>
      <w:tblPr>
        <w:tblW w:w="0" w:type="auto"/>
        <w:jc w:val="left"/>
        <w:tblInd w:w="128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88"/>
        <w:gridCol w:w="1199"/>
        <w:gridCol w:w="865"/>
        <w:gridCol w:w="692"/>
      </w:tblGrid>
      <w:tr>
        <w:trPr>
          <w:trHeight w:val="242" w:hRule="atLeast"/>
        </w:trPr>
        <w:tc>
          <w:tcPr>
            <w:tcW w:w="7788" w:type="dxa"/>
          </w:tcPr>
          <w:p>
            <w:pPr>
              <w:pStyle w:val="TableParagraph"/>
              <w:spacing w:line="203" w:lineRule="exact" w:before="20"/>
              <w:ind w:left="6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Atividades</w:t>
            </w:r>
          </w:p>
        </w:tc>
        <w:tc>
          <w:tcPr>
            <w:tcW w:w="1199" w:type="dxa"/>
          </w:tcPr>
          <w:p>
            <w:pPr>
              <w:pStyle w:val="TableParagraph"/>
              <w:spacing w:line="203" w:lineRule="exact" w:before="20"/>
              <w:ind w:left="62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Pontuação</w:t>
            </w:r>
          </w:p>
        </w:tc>
        <w:tc>
          <w:tcPr>
            <w:tcW w:w="865" w:type="dxa"/>
          </w:tcPr>
          <w:p>
            <w:pPr>
              <w:pStyle w:val="TableParagraph"/>
              <w:spacing w:line="203" w:lineRule="exact" w:before="20"/>
              <w:ind w:left="6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Títulos</w:t>
            </w: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spacing w:line="203" w:lineRule="exact" w:before="20"/>
              <w:ind w:left="56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Total</w:t>
            </w: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 w:right="472"/>
              <w:rPr>
                <w:sz w:val="18"/>
              </w:rPr>
            </w:pPr>
            <w:r>
              <w:rPr>
                <w:w w:val="120"/>
                <w:sz w:val="18"/>
              </w:rPr>
              <w:t>Participação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equipe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Projeto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Pesquisa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(Por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projeto,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mínimo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1 semestre - limitado a 10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23"/>
              <w:ind w:left="62"/>
              <w:rPr>
                <w:sz w:val="18"/>
              </w:rPr>
            </w:pPr>
            <w:r>
              <w:rPr>
                <w:spacing w:val="-10"/>
                <w:w w:val="150"/>
                <w:sz w:val="18"/>
              </w:rPr>
              <w:t>1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3" w:hRule="atLeast"/>
        </w:trPr>
        <w:tc>
          <w:tcPr>
            <w:tcW w:w="7788" w:type="dxa"/>
          </w:tcPr>
          <w:p>
            <w:pPr>
              <w:pStyle w:val="TableParagraph"/>
              <w:spacing w:line="203" w:lineRule="exact" w:before="20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Semestre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cursado</w:t>
            </w:r>
            <w:r>
              <w:rPr>
                <w:spacing w:val="-9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como</w:t>
            </w:r>
            <w:r>
              <w:rPr>
                <w:spacing w:val="-9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aluno</w:t>
            </w:r>
            <w:r>
              <w:rPr>
                <w:spacing w:val="-9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regular</w:t>
            </w:r>
            <w:r>
              <w:rPr>
                <w:spacing w:val="-9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no</w:t>
            </w:r>
            <w:r>
              <w:rPr>
                <w:spacing w:val="-9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PPGCR</w:t>
            </w:r>
          </w:p>
        </w:tc>
        <w:tc>
          <w:tcPr>
            <w:tcW w:w="1199" w:type="dxa"/>
          </w:tcPr>
          <w:p>
            <w:pPr>
              <w:pStyle w:val="TableParagraph"/>
              <w:spacing w:line="203" w:lineRule="exact" w:before="20"/>
              <w:ind w:left="62"/>
              <w:rPr>
                <w:sz w:val="18"/>
              </w:rPr>
            </w:pPr>
            <w:r>
              <w:rPr>
                <w:spacing w:val="-10"/>
                <w:w w:val="150"/>
                <w:sz w:val="18"/>
              </w:rPr>
              <w:t>1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 w:right="472"/>
              <w:rPr>
                <w:sz w:val="18"/>
              </w:rPr>
            </w:pPr>
            <w:r>
              <w:rPr>
                <w:w w:val="120"/>
                <w:sz w:val="18"/>
              </w:rPr>
              <w:t>Participação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equipe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Projeto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Extensão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(Por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projeto,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mínimo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1 semestre - limitado a 5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23"/>
              <w:ind w:left="62"/>
              <w:rPr>
                <w:sz w:val="18"/>
              </w:rPr>
            </w:pPr>
            <w:r>
              <w:rPr>
                <w:spacing w:val="-10"/>
                <w:w w:val="150"/>
                <w:sz w:val="18"/>
              </w:rPr>
              <w:t>1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 w:right="472"/>
              <w:rPr>
                <w:sz w:val="18"/>
              </w:rPr>
            </w:pPr>
            <w:r>
              <w:rPr>
                <w:w w:val="115"/>
                <w:sz w:val="18"/>
              </w:rPr>
              <w:t>Atividade como monitor ou tutor em curso de Graduação, Extensão e/ou Pós-Graduação (Por atividade, limitado a 2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23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 w:right="472"/>
              <w:rPr>
                <w:sz w:val="18"/>
              </w:rPr>
            </w:pPr>
            <w:r>
              <w:rPr>
                <w:w w:val="120"/>
                <w:sz w:val="18"/>
              </w:rPr>
              <w:t>Participação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cursos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curta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duração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(mínimo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12h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até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máximo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40 horas) na área do programa (por curso, limitado a 1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23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Participação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cursos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formação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complementar,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área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do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programa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(carga horária &gt; 40 horas) (por curso, limitado a 2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23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9852" w:type="dxa"/>
            <w:gridSpan w:val="3"/>
            <w:tcBorders>
              <w:bottom w:val="double" w:sz="6" w:space="0" w:color="D3D3D3"/>
            </w:tcBorders>
          </w:tcPr>
          <w:p>
            <w:pPr>
              <w:pStyle w:val="TableParagraph"/>
              <w:spacing w:line="209" w:lineRule="exact" w:before="25"/>
              <w:ind w:left="6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w w:val="125"/>
                <w:sz w:val="18"/>
              </w:rPr>
              <w:t>Total</w:t>
            </w:r>
            <w:r>
              <w:rPr>
                <w:rFonts w:ascii="Cambria"/>
                <w:b/>
                <w:w w:val="125"/>
                <w:sz w:val="18"/>
              </w:rPr>
              <w:t> do</w:t>
            </w:r>
            <w:r>
              <w:rPr>
                <w:rFonts w:ascii="Cambria"/>
                <w:b/>
                <w:w w:val="125"/>
                <w:sz w:val="18"/>
              </w:rPr>
              <w:t> Grupo</w:t>
            </w:r>
            <w:r>
              <w:rPr>
                <w:rFonts w:ascii="Cambria"/>
                <w:b/>
                <w:spacing w:val="1"/>
                <w:w w:val="125"/>
                <w:sz w:val="18"/>
              </w:rPr>
              <w:t> </w:t>
            </w:r>
            <w:r>
              <w:rPr>
                <w:rFonts w:ascii="Cambria"/>
                <w:b/>
                <w:spacing w:val="-5"/>
                <w:w w:val="125"/>
                <w:sz w:val="18"/>
              </w:rPr>
              <w:t>II</w:t>
            </w:r>
          </w:p>
        </w:tc>
        <w:tc>
          <w:tcPr>
            <w:tcW w:w="692" w:type="dxa"/>
            <w:tcBorders>
              <w:bottom w:val="double" w:sz="6" w:space="0" w:color="D3D3D3"/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0"/>
      </w:pPr>
    </w:p>
    <w:p>
      <w:pPr>
        <w:pStyle w:val="BodyText"/>
        <w:spacing w:before="1" w:after="23"/>
        <w:ind w:left="127"/>
      </w:pPr>
      <w:r>
        <w:rPr>
          <w:w w:val="125"/>
        </w:rPr>
        <w:t>Grupo</w:t>
      </w:r>
      <w:r>
        <w:rPr>
          <w:spacing w:val="8"/>
          <w:w w:val="125"/>
        </w:rPr>
        <w:t> </w:t>
      </w:r>
      <w:r>
        <w:rPr>
          <w:w w:val="125"/>
        </w:rPr>
        <w:t>III</w:t>
      </w:r>
      <w:r>
        <w:rPr>
          <w:spacing w:val="8"/>
          <w:w w:val="125"/>
        </w:rPr>
        <w:t> </w:t>
      </w:r>
      <w:r>
        <w:rPr>
          <w:w w:val="125"/>
        </w:rPr>
        <w:t>-</w:t>
      </w:r>
      <w:r>
        <w:rPr>
          <w:spacing w:val="9"/>
          <w:w w:val="125"/>
        </w:rPr>
        <w:t> </w:t>
      </w:r>
      <w:r>
        <w:rPr>
          <w:w w:val="125"/>
        </w:rPr>
        <w:t>Produção</w:t>
      </w:r>
      <w:r>
        <w:rPr>
          <w:spacing w:val="8"/>
          <w:w w:val="125"/>
        </w:rPr>
        <w:t> </w:t>
      </w:r>
      <w:r>
        <w:rPr>
          <w:w w:val="125"/>
        </w:rPr>
        <w:t>Técnico-Científica</w:t>
      </w:r>
      <w:r>
        <w:rPr>
          <w:spacing w:val="8"/>
          <w:w w:val="125"/>
        </w:rPr>
        <w:t> </w:t>
      </w:r>
      <w:r>
        <w:rPr>
          <w:w w:val="125"/>
        </w:rPr>
        <w:t>dos</w:t>
      </w:r>
      <w:r>
        <w:rPr>
          <w:spacing w:val="9"/>
          <w:w w:val="125"/>
        </w:rPr>
        <w:t> </w:t>
      </w:r>
      <w:r>
        <w:rPr>
          <w:w w:val="125"/>
        </w:rPr>
        <w:t>últimos</w:t>
      </w:r>
      <w:r>
        <w:rPr>
          <w:spacing w:val="8"/>
          <w:w w:val="125"/>
        </w:rPr>
        <w:t> </w:t>
      </w:r>
      <w:r>
        <w:rPr>
          <w:w w:val="125"/>
        </w:rPr>
        <w:t>4</w:t>
      </w:r>
      <w:r>
        <w:rPr>
          <w:spacing w:val="8"/>
          <w:w w:val="125"/>
        </w:rPr>
        <w:t> </w:t>
      </w:r>
      <w:r>
        <w:rPr>
          <w:spacing w:val="-4"/>
          <w:w w:val="125"/>
        </w:rPr>
        <w:t>anos</w:t>
      </w:r>
    </w:p>
    <w:tbl>
      <w:tblPr>
        <w:tblW w:w="0" w:type="auto"/>
        <w:jc w:val="left"/>
        <w:tblInd w:w="128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88"/>
        <w:gridCol w:w="1199"/>
        <w:gridCol w:w="865"/>
        <w:gridCol w:w="692"/>
      </w:tblGrid>
      <w:tr>
        <w:trPr>
          <w:trHeight w:val="243" w:hRule="atLeast"/>
        </w:trPr>
        <w:tc>
          <w:tcPr>
            <w:tcW w:w="7788" w:type="dxa"/>
          </w:tcPr>
          <w:p>
            <w:pPr>
              <w:pStyle w:val="TableParagraph"/>
              <w:spacing w:line="203" w:lineRule="exact" w:before="20"/>
              <w:ind w:left="6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Atividades</w:t>
            </w:r>
          </w:p>
        </w:tc>
        <w:tc>
          <w:tcPr>
            <w:tcW w:w="1199" w:type="dxa"/>
          </w:tcPr>
          <w:p>
            <w:pPr>
              <w:pStyle w:val="TableParagraph"/>
              <w:spacing w:line="203" w:lineRule="exact" w:before="20"/>
              <w:ind w:left="62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Pontuação</w:t>
            </w:r>
          </w:p>
        </w:tc>
        <w:tc>
          <w:tcPr>
            <w:tcW w:w="865" w:type="dxa"/>
          </w:tcPr>
          <w:p>
            <w:pPr>
              <w:pStyle w:val="TableParagraph"/>
              <w:spacing w:line="203" w:lineRule="exact" w:before="20"/>
              <w:ind w:left="6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Títulos</w:t>
            </w: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spacing w:line="203" w:lineRule="exact" w:before="20"/>
              <w:ind w:left="56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Total</w:t>
            </w: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Publicação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livro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(com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ISBN),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relacionado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à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área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concentração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linhas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 pesquisa do programa (limitado a 9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23"/>
              <w:ind w:left="62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3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Publicação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capítulo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livro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(com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ISBN)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relacionado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à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área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 concentração e linhas de pesquisa do programa (limitado a 3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23"/>
              <w:ind w:left="62"/>
              <w:rPr>
                <w:sz w:val="18"/>
              </w:rPr>
            </w:pPr>
            <w:r>
              <w:rPr>
                <w:spacing w:val="-10"/>
                <w:w w:val="150"/>
                <w:sz w:val="18"/>
              </w:rPr>
              <w:t>1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99" w:hRule="atLeast"/>
        </w:trPr>
        <w:tc>
          <w:tcPr>
            <w:tcW w:w="7788" w:type="dxa"/>
          </w:tcPr>
          <w:p>
            <w:pPr>
              <w:pStyle w:val="TableParagraph"/>
              <w:spacing w:line="256" w:lineRule="auto" w:before="20"/>
              <w:ind w:left="63" w:right="60"/>
              <w:rPr>
                <w:sz w:val="18"/>
              </w:rPr>
            </w:pPr>
            <w:r>
              <w:rPr>
                <w:w w:val="110"/>
                <w:sz w:val="18"/>
              </w:rPr>
              <w:t>Artigo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completo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publicado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periódico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científico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indexado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conselho editorial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–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revista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científica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indexada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percentil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≥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87,5%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nas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basesWeb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of Science ou SCOPUS</w:t>
            </w:r>
          </w:p>
          <w:p>
            <w:pPr>
              <w:pStyle w:val="TableParagraph"/>
              <w:spacing w:line="203" w:lineRule="exact"/>
              <w:ind w:left="63"/>
              <w:rPr>
                <w:sz w:val="18"/>
              </w:rPr>
            </w:pPr>
            <w:r>
              <w:rPr>
                <w:w w:val="115"/>
                <w:sz w:val="18"/>
              </w:rPr>
              <w:t>(limitado a 20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31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62"/>
              <w:rPr>
                <w:sz w:val="18"/>
              </w:rPr>
            </w:pPr>
            <w:r>
              <w:rPr>
                <w:spacing w:val="-10"/>
                <w:w w:val="125"/>
                <w:sz w:val="18"/>
              </w:rPr>
              <w:t>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6" w:hRule="atLeast"/>
        </w:trPr>
        <w:tc>
          <w:tcPr>
            <w:tcW w:w="7788" w:type="dxa"/>
          </w:tcPr>
          <w:p>
            <w:pPr>
              <w:pStyle w:val="TableParagraph"/>
              <w:spacing w:line="249" w:lineRule="auto" w:before="20"/>
              <w:ind w:left="63" w:right="472"/>
              <w:rPr>
                <w:sz w:val="18"/>
              </w:rPr>
            </w:pPr>
            <w:r>
              <w:rPr>
                <w:w w:val="110"/>
                <w:sz w:val="18"/>
              </w:rPr>
              <w:t>Artigo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completo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publicado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periódico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científico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indexado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conselho editorial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–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revista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científica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indexada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percentil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≥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75%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&lt;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87,5%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nas basesWeb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of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Science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ou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SCOPUS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(limitado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20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19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1"/>
              <w:ind w:left="62"/>
              <w:rPr>
                <w:sz w:val="18"/>
              </w:rPr>
            </w:pPr>
            <w:r>
              <w:rPr>
                <w:spacing w:val="-10"/>
                <w:w w:val="115"/>
                <w:sz w:val="18"/>
              </w:rPr>
              <w:t>4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0" w:hRule="atLeast"/>
        </w:trPr>
        <w:tc>
          <w:tcPr>
            <w:tcW w:w="7788" w:type="dxa"/>
          </w:tcPr>
          <w:p>
            <w:pPr>
              <w:pStyle w:val="TableParagraph"/>
              <w:spacing w:line="256" w:lineRule="auto" w:before="20"/>
              <w:ind w:left="63" w:right="472"/>
              <w:rPr>
                <w:sz w:val="18"/>
              </w:rPr>
            </w:pPr>
            <w:r>
              <w:rPr>
                <w:w w:val="110"/>
                <w:sz w:val="18"/>
              </w:rPr>
              <w:t>Artigo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completo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publicado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periódico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científico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indexado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conselho editorial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–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revista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científica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indexada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percentil</w:t>
            </w:r>
          </w:p>
          <w:p>
            <w:pPr>
              <w:pStyle w:val="TableParagraph"/>
              <w:spacing w:line="203" w:lineRule="exact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≥62,5%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&lt;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75%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nas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basesWeb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of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Science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ou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SCOPUS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(limitado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a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20</w:t>
            </w:r>
            <w:r>
              <w:rPr>
                <w:spacing w:val="-2"/>
                <w:w w:val="120"/>
                <w:sz w:val="18"/>
              </w:rPr>
              <w:t>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27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62"/>
              <w:rPr>
                <w:sz w:val="18"/>
              </w:rPr>
            </w:pPr>
            <w:r>
              <w:rPr>
                <w:spacing w:val="-10"/>
                <w:w w:val="115"/>
                <w:sz w:val="18"/>
              </w:rPr>
              <w:t>2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0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/>
              <w:ind w:left="63" w:right="60"/>
              <w:rPr>
                <w:sz w:val="18"/>
              </w:rPr>
            </w:pPr>
            <w:r>
              <w:rPr>
                <w:w w:val="110"/>
                <w:sz w:val="18"/>
              </w:rPr>
              <w:t>Artigo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completo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publicado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periódico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científico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indexado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conselho editorial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–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revista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científica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indexada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percentil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≥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50%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&lt;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62,5%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nas basesWeb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of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Science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ou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SCOPUS.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(limitado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20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27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62"/>
              <w:rPr>
                <w:sz w:val="18"/>
              </w:rPr>
            </w:pPr>
            <w:r>
              <w:rPr>
                <w:spacing w:val="-10"/>
                <w:w w:val="150"/>
                <w:sz w:val="18"/>
              </w:rPr>
              <w:t>1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0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Artigo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completo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periódico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conselho editorial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10"/>
                <w:sz w:val="18"/>
              </w:rPr>
              <w:t>–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revista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científica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indexada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percentil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≥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37,5%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&lt;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50%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nas basesWeb of Science ou SCOPUS (limitado a 10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27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0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Artigo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completo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periódico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conselho editorial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10"/>
                <w:sz w:val="18"/>
              </w:rPr>
              <w:t>–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revista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percentil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≥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25%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&lt;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37,5%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nas basesWeb of Science ou SCOPUS (limitado a 5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27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15" w:hRule="atLeast"/>
        </w:trPr>
        <w:tc>
          <w:tcPr>
            <w:tcW w:w="7788" w:type="dxa"/>
          </w:tcPr>
          <w:p>
            <w:pPr>
              <w:pStyle w:val="TableParagraph"/>
              <w:spacing w:line="256" w:lineRule="auto" w:before="20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Artigo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completo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periódico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conselho editorial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10"/>
                <w:sz w:val="18"/>
              </w:rPr>
              <w:t>–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revista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científica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indexada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percentil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≥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12,5%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&lt;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25%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nas basesWeb of Science ou SCOPUS (limitado a 5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50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7" w:hRule="atLeast"/>
        </w:trPr>
        <w:tc>
          <w:tcPr>
            <w:tcW w:w="7788" w:type="dxa"/>
            <w:tcBorders>
              <w:bottom w:val="nil"/>
            </w:tcBorders>
          </w:tcPr>
          <w:p>
            <w:pPr>
              <w:pStyle w:val="TableParagraph"/>
              <w:spacing w:line="256" w:lineRule="auto" w:before="20"/>
              <w:ind w:left="63"/>
              <w:rPr>
                <w:sz w:val="18"/>
              </w:rPr>
            </w:pPr>
            <w:r>
              <w:rPr>
                <w:w w:val="115"/>
                <w:sz w:val="18"/>
              </w:rPr>
              <w:t>Trabalho científico completo publicado em anais de evento internacional, relacionado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à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área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concentração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e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linhas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pesquisa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programa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(limitado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a</w:t>
            </w:r>
          </w:p>
        </w:tc>
        <w:tc>
          <w:tcPr>
            <w:tcW w:w="1199" w:type="dxa"/>
            <w:tcBorders>
              <w:bottom w:val="nil"/>
            </w:tcBorders>
          </w:tcPr>
          <w:p>
            <w:pPr>
              <w:pStyle w:val="TableParagraph"/>
              <w:spacing w:before="27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0,5</w:t>
            </w:r>
          </w:p>
        </w:tc>
        <w:tc>
          <w:tcPr>
            <w:tcW w:w="86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  <w:tcBorders>
              <w:bottom w:val="nil"/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00" w:h="16840"/>
          <w:pgMar w:header="0" w:footer="181" w:top="800" w:bottom="380" w:left="566" w:right="566"/>
          <w:pgNumType w:start="1"/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432892</wp:posOffset>
            </wp:positionH>
            <wp:positionV relativeFrom="page">
              <wp:posOffset>2400680</wp:posOffset>
            </wp:positionV>
            <wp:extent cx="651052" cy="43891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5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28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88"/>
        <w:gridCol w:w="1199"/>
        <w:gridCol w:w="865"/>
        <w:gridCol w:w="692"/>
      </w:tblGrid>
      <w:tr>
        <w:trPr>
          <w:trHeight w:val="230" w:hRule="atLeast"/>
        </w:trPr>
        <w:tc>
          <w:tcPr>
            <w:tcW w:w="7788" w:type="dxa"/>
            <w:tcBorders>
              <w:top w:val="nil"/>
            </w:tcBorders>
          </w:tcPr>
          <w:p>
            <w:pPr>
              <w:pStyle w:val="TableParagraph"/>
              <w:spacing w:line="203" w:lineRule="exact" w:before="7"/>
              <w:ind w:left="63"/>
              <w:rPr>
                <w:sz w:val="18"/>
              </w:rPr>
            </w:pPr>
            <w:r>
              <w:rPr>
                <w:w w:val="115"/>
                <w:sz w:val="18"/>
              </w:rPr>
              <w:t>20</w:t>
            </w:r>
            <w:r>
              <w:rPr>
                <w:spacing w:val="-2"/>
                <w:w w:val="115"/>
                <w:sz w:val="18"/>
              </w:rPr>
              <w:t> </w:t>
            </w:r>
            <w:r>
              <w:rPr>
                <w:spacing w:val="-4"/>
                <w:w w:val="115"/>
                <w:sz w:val="18"/>
              </w:rPr>
              <w:t>pts).</w:t>
            </w:r>
          </w:p>
        </w:tc>
        <w:tc>
          <w:tcPr>
            <w:tcW w:w="119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top w:val="nil"/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 w:right="60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Trabalho científico completo publicado em anais de evento nacional, relacionado </w:t>
            </w:r>
            <w:r>
              <w:rPr>
                <w:w w:val="120"/>
                <w:sz w:val="18"/>
              </w:rPr>
              <w:t>à área de concentração e linhas de pesquisa do programa (limitado a 10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35"/>
              <w:ind w:left="62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0,25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Resumo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anais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eventos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internacionais,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relacionado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à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área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 concentração e linhas de pesquisa do programa (limitado a 5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35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Resumo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anais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eventos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nacionais,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relacionado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à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área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 concentração e linhas de pesquisa do programa (limitado a 3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35"/>
              <w:ind w:left="62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0,2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1" w:hRule="atLeast"/>
        </w:trPr>
        <w:tc>
          <w:tcPr>
            <w:tcW w:w="7788" w:type="dxa"/>
          </w:tcPr>
          <w:p>
            <w:pPr>
              <w:pStyle w:val="TableParagraph"/>
              <w:spacing w:line="220" w:lineRule="atLeast" w:before="2"/>
              <w:ind w:left="63"/>
              <w:rPr>
                <w:sz w:val="18"/>
              </w:rPr>
            </w:pPr>
            <w:r>
              <w:rPr>
                <w:w w:val="120"/>
                <w:sz w:val="18"/>
              </w:rPr>
              <w:t>Participação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eventos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sem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apresentação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trabalhos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(Congressos,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simpósios, jornadas - limitado a 5 pts).</w:t>
            </w:r>
          </w:p>
        </w:tc>
        <w:tc>
          <w:tcPr>
            <w:tcW w:w="1199" w:type="dxa"/>
          </w:tcPr>
          <w:p>
            <w:pPr>
              <w:pStyle w:val="TableParagraph"/>
              <w:spacing w:before="135"/>
              <w:ind w:left="62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0,25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4" w:hRule="atLeast"/>
        </w:trPr>
        <w:tc>
          <w:tcPr>
            <w:tcW w:w="7788" w:type="dxa"/>
          </w:tcPr>
          <w:p>
            <w:pPr>
              <w:pStyle w:val="TableParagraph"/>
              <w:spacing w:line="209" w:lineRule="exact" w:before="25"/>
              <w:ind w:left="6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w w:val="125"/>
                <w:sz w:val="18"/>
              </w:rPr>
              <w:t>Total</w:t>
            </w:r>
            <w:r>
              <w:rPr>
                <w:rFonts w:ascii="Cambria"/>
                <w:b/>
                <w:w w:val="125"/>
                <w:sz w:val="18"/>
              </w:rPr>
              <w:t> do</w:t>
            </w:r>
            <w:r>
              <w:rPr>
                <w:rFonts w:ascii="Cambria"/>
                <w:b/>
                <w:w w:val="125"/>
                <w:sz w:val="18"/>
              </w:rPr>
              <w:t> Grupo</w:t>
            </w:r>
            <w:r>
              <w:rPr>
                <w:rFonts w:ascii="Cambria"/>
                <w:b/>
                <w:spacing w:val="1"/>
                <w:w w:val="125"/>
                <w:sz w:val="18"/>
              </w:rPr>
              <w:t> </w:t>
            </w:r>
            <w:r>
              <w:rPr>
                <w:rFonts w:ascii="Cambria"/>
                <w:b/>
                <w:spacing w:val="-5"/>
                <w:w w:val="125"/>
                <w:sz w:val="18"/>
              </w:rPr>
              <w:t>III</w:t>
            </w:r>
          </w:p>
        </w:tc>
        <w:tc>
          <w:tcPr>
            <w:tcW w:w="2064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4" w:hRule="atLeast"/>
        </w:trPr>
        <w:tc>
          <w:tcPr>
            <w:tcW w:w="7788" w:type="dxa"/>
            <w:tcBorders>
              <w:bottom w:val="double" w:sz="6" w:space="0" w:color="D3D3D3"/>
            </w:tcBorders>
          </w:tcPr>
          <w:p>
            <w:pPr>
              <w:pStyle w:val="TableParagraph"/>
              <w:spacing w:line="209" w:lineRule="exact" w:before="25"/>
              <w:ind w:left="6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w w:val="135"/>
                <w:sz w:val="18"/>
              </w:rPr>
              <w:t>Somatório</w:t>
            </w:r>
            <w:r>
              <w:rPr>
                <w:rFonts w:ascii="Cambria" w:hAnsi="Cambria"/>
                <w:b/>
                <w:spacing w:val="-8"/>
                <w:w w:val="135"/>
                <w:sz w:val="18"/>
              </w:rPr>
              <w:t> </w:t>
            </w:r>
            <w:r>
              <w:rPr>
                <w:rFonts w:ascii="Cambria" w:hAnsi="Cambria"/>
                <w:b/>
                <w:w w:val="135"/>
                <w:sz w:val="18"/>
              </w:rPr>
              <w:t>GI</w:t>
            </w:r>
            <w:r>
              <w:rPr>
                <w:rFonts w:ascii="Cambria" w:hAnsi="Cambria"/>
                <w:b/>
                <w:spacing w:val="-8"/>
                <w:w w:val="135"/>
                <w:sz w:val="18"/>
              </w:rPr>
              <w:t> </w:t>
            </w:r>
            <w:r>
              <w:rPr>
                <w:rFonts w:ascii="Cambria" w:hAnsi="Cambria"/>
                <w:b/>
                <w:w w:val="135"/>
                <w:sz w:val="18"/>
              </w:rPr>
              <w:t>+</w:t>
            </w:r>
            <w:r>
              <w:rPr>
                <w:rFonts w:ascii="Cambria" w:hAnsi="Cambria"/>
                <w:b/>
                <w:spacing w:val="-8"/>
                <w:w w:val="135"/>
                <w:sz w:val="18"/>
              </w:rPr>
              <w:t> </w:t>
            </w:r>
            <w:r>
              <w:rPr>
                <w:rFonts w:ascii="Cambria" w:hAnsi="Cambria"/>
                <w:b/>
                <w:w w:val="135"/>
                <w:sz w:val="18"/>
              </w:rPr>
              <w:t>GII</w:t>
            </w:r>
            <w:r>
              <w:rPr>
                <w:rFonts w:ascii="Cambria" w:hAnsi="Cambria"/>
                <w:b/>
                <w:spacing w:val="-8"/>
                <w:w w:val="135"/>
                <w:sz w:val="18"/>
              </w:rPr>
              <w:t> </w:t>
            </w:r>
            <w:r>
              <w:rPr>
                <w:rFonts w:ascii="Cambria" w:hAnsi="Cambria"/>
                <w:b/>
                <w:w w:val="135"/>
                <w:sz w:val="18"/>
              </w:rPr>
              <w:t>+</w:t>
            </w:r>
            <w:r>
              <w:rPr>
                <w:rFonts w:ascii="Cambria" w:hAnsi="Cambria"/>
                <w:b/>
                <w:spacing w:val="-7"/>
                <w:w w:val="135"/>
                <w:sz w:val="18"/>
              </w:rPr>
              <w:t> </w:t>
            </w:r>
            <w:r>
              <w:rPr>
                <w:rFonts w:ascii="Cambria" w:hAnsi="Cambria"/>
                <w:b/>
                <w:spacing w:val="-4"/>
                <w:w w:val="135"/>
                <w:sz w:val="18"/>
              </w:rPr>
              <w:t>GIII</w:t>
            </w:r>
          </w:p>
        </w:tc>
        <w:tc>
          <w:tcPr>
            <w:tcW w:w="2064" w:type="dxa"/>
            <w:gridSpan w:val="2"/>
            <w:tcBorders>
              <w:bottom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  <w:tcBorders>
              <w:bottom w:val="double" w:sz="6" w:space="0" w:color="D3D3D3"/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9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410946</wp:posOffset>
                </wp:positionH>
                <wp:positionV relativeFrom="paragraph">
                  <wp:posOffset>110409</wp:posOffset>
                </wp:positionV>
                <wp:extent cx="6722745" cy="152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358002pt;margin-top:8.693639pt;width:529.35pt;height:1.2pt;mso-position-horizontal-relative:page;mso-position-vertical-relative:paragraph;z-index:-15728640;mso-wrap-distance-left:0;mso-wrap-distance-right:0" id="docshapegroup3" coordorigin="647,174" coordsize="10587,24">
                <v:shape style="position:absolute;left:647;top:173;width:10587;height:12" id="docshape4" coordorigin="647,174" coordsize="10587,12" path="m11223,185l647,185,647,174,11234,174,11223,185xe" filled="true" fillcolor="#999999" stroked="false">
                  <v:path arrowok="t"/>
                  <v:fill type="solid"/>
                </v:shape>
                <v:shape style="position:absolute;left:647;top:185;width:10587;height:12" id="docshape5" coordorigin="647,185" coordsize="10587,12" path="m11234,197l647,197,659,185,11234,185,11234,197xe" filled="true" fillcolor="#ededed" stroked="false">
                  <v:path arrowok="t"/>
                  <v:fill type="solid"/>
                </v:shape>
                <v:shape style="position:absolute;left:647;top:173;width:12;height:24" id="docshape6" coordorigin="647,174" coordsize="12,24" path="m647,197l647,174,659,174,659,185,647,197xe" filled="true" fillcolor="#999999" stroked="false">
                  <v:path arrowok="t"/>
                  <v:fill type="solid"/>
                </v:shape>
                <v:shape style="position:absolute;left:11222;top:173;width:12;height:24" id="docshape7" coordorigin="11223,174" coordsize="12,24" path="m11234,197l11223,197,11223,185,11234,174,11234,197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92" w:after="28"/>
        <w:ind w:left="1187" w:right="0" w:firstLine="0"/>
        <w:jc w:val="left"/>
        <w:rPr>
          <w:sz w:val="17"/>
        </w:rPr>
      </w:pPr>
      <w:r>
        <w:rPr>
          <w:w w:val="120"/>
          <w:sz w:val="17"/>
        </w:rPr>
        <w:t>Documento assinado eletronicamente por </w:t>
      </w:r>
      <w:r>
        <w:rPr>
          <w:rFonts w:ascii="Cambria" w:hAnsi="Cambria"/>
          <w:b/>
          <w:w w:val="120"/>
          <w:sz w:val="17"/>
        </w:rPr>
        <w:t>Rita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Cassia</w:t>
      </w:r>
      <w:r>
        <w:rPr>
          <w:rFonts w:ascii="Cambria" w:hAnsi="Cambria"/>
          <w:b/>
          <w:w w:val="120"/>
          <w:sz w:val="17"/>
        </w:rPr>
        <w:t> Marqueti</w:t>
      </w:r>
      <w:r>
        <w:rPr>
          <w:rFonts w:ascii="Cambria" w:hAnsi="Cambria"/>
          <w:b/>
          <w:w w:val="120"/>
          <w:sz w:val="17"/>
        </w:rPr>
        <w:t> Durigan</w:t>
      </w:r>
      <w:r>
        <w:rPr>
          <w:w w:val="120"/>
          <w:sz w:val="17"/>
        </w:rPr>
        <w:t>, </w:t>
      </w:r>
      <w:r>
        <w:rPr>
          <w:rFonts w:ascii="Cambria" w:hAnsi="Cambria"/>
          <w:b/>
          <w:w w:val="120"/>
          <w:sz w:val="17"/>
        </w:rPr>
        <w:t>Coordenador(a)</w:t>
      </w:r>
      <w:r>
        <w:rPr>
          <w:rFonts w:ascii="Cambria" w:hAnsi="Cambria"/>
          <w:b/>
          <w:w w:val="120"/>
          <w:sz w:val="17"/>
        </w:rPr>
        <w:t> do Programa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Pós-Graduação</w:t>
      </w:r>
      <w:r>
        <w:rPr>
          <w:rFonts w:ascii="Cambria" w:hAnsi="Cambria"/>
          <w:b/>
          <w:w w:val="120"/>
          <w:sz w:val="17"/>
        </w:rPr>
        <w:t> da</w:t>
      </w:r>
      <w:r>
        <w:rPr>
          <w:rFonts w:ascii="Cambria" w:hAnsi="Cambria"/>
          <w:b/>
          <w:w w:val="120"/>
          <w:sz w:val="17"/>
        </w:rPr>
        <w:t> Faculdade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Ciências</w:t>
      </w:r>
      <w:r>
        <w:rPr>
          <w:rFonts w:ascii="Cambria" w:hAnsi="Cambria"/>
          <w:b/>
          <w:w w:val="120"/>
          <w:sz w:val="17"/>
        </w:rPr>
        <w:t> e</w:t>
      </w:r>
      <w:r>
        <w:rPr>
          <w:rFonts w:ascii="Cambria" w:hAnsi="Cambria"/>
          <w:b/>
          <w:w w:val="120"/>
          <w:sz w:val="17"/>
        </w:rPr>
        <w:t> Tecnologias</w:t>
      </w:r>
      <w:r>
        <w:rPr>
          <w:rFonts w:ascii="Cambria" w:hAnsi="Cambria"/>
          <w:b/>
          <w:w w:val="120"/>
          <w:sz w:val="17"/>
        </w:rPr>
        <w:t> em</w:t>
      </w:r>
      <w:r>
        <w:rPr>
          <w:rFonts w:ascii="Cambria" w:hAnsi="Cambria"/>
          <w:b/>
          <w:w w:val="120"/>
          <w:sz w:val="17"/>
        </w:rPr>
        <w:t> Saúde</w:t>
      </w:r>
      <w:r>
        <w:rPr>
          <w:w w:val="120"/>
          <w:sz w:val="17"/>
        </w:rPr>
        <w:t>, em 20/08/2026, às 10:45,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conforme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horário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oficial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Brasília,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com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fundamento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na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Instrução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Reitoria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0003/2016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da Universidade de Brasília.</w:t>
      </w:r>
    </w:p>
    <w:p>
      <w:pPr>
        <w:spacing w:line="23" w:lineRule="exact"/>
        <w:ind w:left="8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722745" cy="15240"/>
                <wp:effectExtent l="0" t="0" r="0" b="381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9.35pt;height:1.2pt;mso-position-horizontal-relative:char;mso-position-vertical-relative:line" id="docshapegroup8" coordorigin="0,0" coordsize="10587,24">
                <v:shape style="position:absolute;left:0;top:0;width:10587;height:12" id="docshape9" coordorigin="0,0" coordsize="10587,12" path="m10575,12l0,12,0,0,10587,0,10575,12xe" filled="true" fillcolor="#999999" stroked="false">
                  <v:path arrowok="t"/>
                  <v:fill type="solid"/>
                </v:shape>
                <v:shape style="position:absolute;left:0;top:11;width:10587;height:12" id="docshape10" coordorigin="0,12" coordsize="10587,12" path="m10587,23l0,23,12,12,10587,12,10587,23xe" filled="true" fillcolor="#ededed" stroked="false">
                  <v:path arrowok="t"/>
                  <v:fill type="solid"/>
                </v:shape>
                <v:shape style="position:absolute;left:0;top:0;width:12;height:24" id="docshape11" coordorigin="0,0" coordsize="12,24" path="m0,23l0,0,12,0,12,12,0,23xe" filled="true" fillcolor="#999999" stroked="false">
                  <v:path arrowok="t"/>
                  <v:fill type="solid"/>
                </v:shape>
                <v:shape style="position:absolute;left:10575;top:0;width:12;height:24" id="docshape12" coordorigin="10575,0" coordsize="12,24" path="m10587,23l10575,23,10575,12,10587,0,10587,23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11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418261</wp:posOffset>
                </wp:positionH>
                <wp:positionV relativeFrom="paragraph">
                  <wp:posOffset>51231</wp:posOffset>
                </wp:positionV>
                <wp:extent cx="6708140" cy="67310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708140" cy="673100"/>
                          <a:chExt cx="6708140" cy="6731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658367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072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072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665683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803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803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658367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700723" y="658367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" y="0"/>
                            <a:ext cx="629107" cy="629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708140" cy="67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auto" w:before="178"/>
                                <w:ind w:left="1059" w:right="141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autenticidade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deste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pode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conferida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no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w w:val="115"/>
                                    <w:sz w:val="17"/>
                                  </w:rPr>
                                  <w:t>http://sei.unb.br/sei/controlador_externo.php? acao=documento_conferir&amp;id_orgao_acesso_externo=0</w:t>
                                </w:r>
                              </w:hyperlink>
                              <w:r>
                                <w:rPr>
                                  <w:w w:val="115"/>
                                  <w:sz w:val="17"/>
                                </w:rPr>
                                <w:t>, informando o código verificador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14635675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e o código CRC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99CA02BF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934002pt;margin-top:4.034004pt;width:528.2pt;height:53pt;mso-position-horizontal-relative:page;mso-position-vertical-relative:paragraph;z-index:-15727616;mso-wrap-distance-left:0;mso-wrap-distance-right:0" id="docshapegroup13" coordorigin="659,81" coordsize="10564,1060">
                <v:shape style="position:absolute;left:658;top:1117;width:10564;height:12" id="docshape14" coordorigin="659,1117" coordsize="10564,12" path="m11211,1129l659,1129,659,1117,11223,1117,11211,1129xe" filled="true" fillcolor="#999999" stroked="false">
                  <v:path arrowok="t"/>
                  <v:fill type="solid"/>
                </v:shape>
                <v:shape style="position:absolute;left:658;top:1129;width:10564;height:12" id="docshape15" coordorigin="659,1129" coordsize="10564,12" path="m11223,1141l659,1141,670,1129,11223,1129,11223,1141xe" filled="true" fillcolor="#ededed" stroked="false">
                  <v:path arrowok="t"/>
                  <v:fill type="solid"/>
                </v:shape>
                <v:shape style="position:absolute;left:658;top:1117;width:12;height:24" id="docshape16" coordorigin="659,1117" coordsize="12,24" path="m659,1141l659,1117,670,1117,670,1129,659,1141xe" filled="true" fillcolor="#999999" stroked="false">
                  <v:path arrowok="t"/>
                  <v:fill type="solid"/>
                </v:shape>
                <v:shape style="position:absolute;left:11211;top:1117;width:12;height:24" id="docshape17" coordorigin="11211,1117" coordsize="12,24" path="m11223,1141l11211,1141,11211,1129,11223,1117,11223,1141xe" filled="true" fillcolor="#ededed" stroked="false">
                  <v:path arrowok="t"/>
                  <v:fill type="solid"/>
                </v:shape>
                <v:shape style="position:absolute;left:681;top:80;width:991;height:991" type="#_x0000_t75" id="docshape18" stroked="false">
                  <v:imagedata r:id="rId8" o:title=""/>
                </v:shape>
                <v:shape style="position:absolute;left:658;top:80;width:10564;height:1060" type="#_x0000_t202" id="docshape19" filled="false" stroked="false">
                  <v:textbox inset="0,0,0,0">
                    <w:txbxContent>
                      <w:p>
                        <w:pPr>
                          <w:spacing w:line="264" w:lineRule="auto" w:before="178"/>
                          <w:ind w:left="1059" w:right="141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5"/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autenticidade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deste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documento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pode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ser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conferida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no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site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hyperlink r:id="rId9">
                          <w:r>
                            <w:rPr>
                              <w:w w:val="115"/>
                              <w:sz w:val="17"/>
                            </w:rPr>
                            <w:t>http://sei.unb.br/sei/controlador_externo.php? acao=documento_conferir&amp;id_orgao_acesso_externo=0</w:t>
                          </w:r>
                        </w:hyperlink>
                        <w:r>
                          <w:rPr>
                            <w:w w:val="115"/>
                            <w:sz w:val="17"/>
                          </w:rPr>
                          <w:t>, informando o código verificador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14635675 </w:t>
                        </w:r>
                        <w:r>
                          <w:rPr>
                            <w:w w:val="115"/>
                            <w:sz w:val="17"/>
                          </w:rPr>
                          <w:t>e o código CRC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99CA02BF</w:t>
                        </w:r>
                        <w:r>
                          <w:rPr>
                            <w:w w:val="115"/>
                            <w:sz w:val="17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425577</wp:posOffset>
                </wp:positionH>
                <wp:positionV relativeFrom="paragraph">
                  <wp:posOffset>907109</wp:posOffset>
                </wp:positionV>
                <wp:extent cx="6693534" cy="22225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693534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3534" h="22225">
                              <a:moveTo>
                                <a:pt x="6693408" y="14630"/>
                              </a:moveTo>
                              <a:lnTo>
                                <a:pt x="0" y="14630"/>
                              </a:lnTo>
                              <a:lnTo>
                                <a:pt x="0" y="21945"/>
                              </a:lnTo>
                              <a:lnTo>
                                <a:pt x="6693408" y="21945"/>
                              </a:lnTo>
                              <a:lnTo>
                                <a:pt x="6693408" y="14630"/>
                              </a:lnTo>
                              <a:close/>
                            </a:path>
                            <a:path w="6693534" h="22225">
                              <a:moveTo>
                                <a:pt x="6693408" y="0"/>
                              </a:move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6693408" y="7315"/>
                              </a:lnTo>
                              <a:lnTo>
                                <a:pt x="6693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510002pt;margin-top:71.425972pt;width:527.050pt;height:1.75pt;mso-position-horizontal-relative:page;mso-position-vertical-relative:paragraph;z-index:-15727104;mso-wrap-distance-left:0;mso-wrap-distance-right:0" id="docshape20" coordorigin="670,1429" coordsize="10541,35" path="m11211,1452l670,1452,670,1463,11211,1463,11211,1452xm11211,1429l670,1429,670,1440,11211,1440,11211,1429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36"/>
        <w:rPr>
          <w:sz w:val="20"/>
        </w:rPr>
      </w:pPr>
    </w:p>
    <w:p>
      <w:pPr>
        <w:tabs>
          <w:tab w:pos="6993" w:val="left" w:leader="none"/>
        </w:tabs>
        <w:spacing w:before="116"/>
        <w:ind w:left="150" w:right="0" w:firstLine="0"/>
        <w:jc w:val="left"/>
        <w:rPr>
          <w:position w:val="-7"/>
          <w:sz w:val="12"/>
        </w:rPr>
      </w:pPr>
      <w:r>
        <w:rPr>
          <w:rFonts w:ascii="Cambria" w:hAnsi="Cambria"/>
          <w:b/>
          <w:w w:val="120"/>
          <w:sz w:val="12"/>
        </w:rPr>
        <w:t>Referência:</w:t>
      </w:r>
      <w:r>
        <w:rPr>
          <w:rFonts w:ascii="Cambria" w:hAnsi="Cambria"/>
          <w:b/>
          <w:spacing w:val="-2"/>
          <w:w w:val="120"/>
          <w:sz w:val="12"/>
        </w:rPr>
        <w:t> </w:t>
      </w:r>
      <w:r>
        <w:rPr>
          <w:w w:val="120"/>
          <w:sz w:val="12"/>
        </w:rPr>
        <w:t>Processo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nº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23106.084188/2026-</w:t>
      </w:r>
      <w:r>
        <w:rPr>
          <w:spacing w:val="-5"/>
          <w:w w:val="120"/>
          <w:sz w:val="12"/>
        </w:rPr>
        <w:t>03</w:t>
      </w:r>
      <w:r>
        <w:rPr>
          <w:sz w:val="12"/>
        </w:rPr>
        <w:tab/>
      </w:r>
      <w:r>
        <w:rPr>
          <w:w w:val="120"/>
          <w:position w:val="-7"/>
          <w:sz w:val="12"/>
        </w:rPr>
        <w:t>SEI</w:t>
      </w:r>
      <w:r>
        <w:rPr>
          <w:spacing w:val="-6"/>
          <w:w w:val="120"/>
          <w:position w:val="-7"/>
          <w:sz w:val="12"/>
        </w:rPr>
        <w:t> </w:t>
      </w:r>
      <w:r>
        <w:rPr>
          <w:w w:val="120"/>
          <w:position w:val="-7"/>
          <w:sz w:val="12"/>
        </w:rPr>
        <w:t>nº</w:t>
      </w:r>
      <w:r>
        <w:rPr>
          <w:spacing w:val="-6"/>
          <w:w w:val="120"/>
          <w:position w:val="-7"/>
          <w:sz w:val="12"/>
        </w:rPr>
        <w:t> </w:t>
      </w:r>
      <w:r>
        <w:rPr>
          <w:spacing w:val="-2"/>
          <w:w w:val="120"/>
          <w:position w:val="-7"/>
          <w:sz w:val="12"/>
        </w:rPr>
        <w:t>14635675</w:t>
      </w:r>
    </w:p>
    <w:sectPr>
      <w:pgSz w:w="11900" w:h="16840"/>
      <w:pgMar w:header="0" w:footer="181" w:top="52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536">
              <wp:simplePos x="0" y="0"/>
              <wp:positionH relativeFrom="page">
                <wp:posOffset>835660</wp:posOffset>
              </wp:positionH>
              <wp:positionV relativeFrom="page">
                <wp:posOffset>10438730</wp:posOffset>
              </wp:positionV>
              <wp:extent cx="362648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6264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Anexo V Tabela de pontuação do currículo discente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(14635675)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5.800003pt;margin-top:821.947266pt;width:285.55pt;height:13.2pt;mso-position-horizontal-relative:page;mso-position-vertical-relative:page;z-index:-15954944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Anexo V Tabela de pontuação do currículo discente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(14635675)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048">
              <wp:simplePos x="0" y="0"/>
              <wp:positionH relativeFrom="page">
                <wp:posOffset>4753994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23106.084188/2026-03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4.330292pt;margin-top:821.947266pt;width:157.950pt;height:13.2pt;mso-position-horizontal-relative:page;mso-position-vertical-relative:page;z-index:-15954432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23106.084188/2026-03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b/>
      <w:bCs/>
      <w:sz w:val="18"/>
      <w:szCs w:val="18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16"/>
      <w:jc w:val="center"/>
      <w:outlineLvl w:val="1"/>
    </w:pPr>
    <w:rPr>
      <w:rFonts w:ascii="Cambria" w:hAnsi="Cambria" w:eastAsia="Cambria" w:cs="Cambria"/>
      <w:b/>
      <w:bCs/>
      <w:sz w:val="19"/>
      <w:szCs w:val="19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eorgia" w:hAnsi="Georgia" w:eastAsia="Georgia" w:cs="Georgi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://sei.unb.br/sei/controlador_externo.php?acao=documento_conferir&amp;id_orgao_acesso_externo=0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2026-08-20T13:50:22Z</dcterms:created>
  <dcterms:modified xsi:type="dcterms:W3CDTF">2026-08-20T13:50:22Z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2026-08-20T00:00:00Z</vt:filetime>
  </property>
</Properties>
</file>